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9A6" w:rsidRDefault="001F59A6">
      <w:bookmarkStart w:id="0" w:name="_GoBack"/>
      <w:r>
        <w:rPr>
          <w:noProof/>
        </w:rPr>
        <w:drawing>
          <wp:inline distT="0" distB="0" distL="0" distR="0">
            <wp:extent cx="1699554" cy="2371725"/>
            <wp:effectExtent l="0" t="0" r="0" b="0"/>
            <wp:docPr id="1" name="Picture 1" descr="http://foundsf.org/images/7/79/Irish1$shanghai-chi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undsf.org/images/7/79/Irish1$shanghai-chicke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9554" cy="2371725"/>
                    </a:xfrm>
                    <a:prstGeom prst="rect">
                      <a:avLst/>
                    </a:prstGeom>
                    <a:noFill/>
                    <a:ln>
                      <a:noFill/>
                    </a:ln>
                  </pic:spPr>
                </pic:pic>
              </a:graphicData>
            </a:graphic>
          </wp:inline>
        </w:drawing>
      </w:r>
      <w:bookmarkEnd w:id="0"/>
    </w:p>
    <w:p w:rsidR="00CC6C52" w:rsidRDefault="001C658B">
      <w:r>
        <w:t>Dear, Father</w:t>
      </w:r>
    </w:p>
    <w:p w:rsidR="00D6734B" w:rsidRDefault="00CC6C52" w:rsidP="00D6734B">
      <w:r>
        <w:t>It has been far too lo</w:t>
      </w:r>
      <w:r w:rsidR="00D6734B">
        <w:t xml:space="preserve">ng since the last time I wrote. </w:t>
      </w:r>
      <w:r w:rsidR="006E3E7F">
        <w:t xml:space="preserve">I guess you could say I yearn for home just a bit. I miss you and mother and </w:t>
      </w:r>
      <w:commentRangeStart w:id="1"/>
      <w:r w:rsidR="006E3E7F">
        <w:t>all the rest of the family</w:t>
      </w:r>
      <w:commentRangeEnd w:id="1"/>
      <w:r w:rsidR="001C658B">
        <w:rPr>
          <w:rStyle w:val="CommentReference"/>
        </w:rPr>
        <w:commentReference w:id="1"/>
      </w:r>
      <w:r w:rsidR="006E3E7F">
        <w:t xml:space="preserve">. I miss the potato farms as well. I know you have many mouths to feed and </w:t>
      </w:r>
      <w:commentRangeStart w:id="2"/>
      <w:r w:rsidR="006E3E7F">
        <w:t>hope the farms are doing better than when I left</w:t>
      </w:r>
      <w:commentRangeEnd w:id="2"/>
      <w:r w:rsidR="000210BC">
        <w:rPr>
          <w:rStyle w:val="CommentReference"/>
        </w:rPr>
        <w:commentReference w:id="2"/>
      </w:r>
      <w:r w:rsidR="006E3E7F">
        <w:t xml:space="preserve">. </w:t>
      </w:r>
      <w:r w:rsidR="000A5A34">
        <w:t xml:space="preserve">As of now I am living in New York </w:t>
      </w:r>
      <w:r w:rsidR="00B62F10">
        <w:t>City and in a way it kind of feels like home. I live in a smaller part of the city with mostly all Irish migrants</w:t>
      </w:r>
      <w:r w:rsidR="00D6734B">
        <w:t xml:space="preserve"> here for the same reasons I am; too find a better life. There aren’t many places to find work but I seem to have found luck in what was a poverty ridden life. Right </w:t>
      </w:r>
      <w:commentRangeStart w:id="3"/>
      <w:r w:rsidR="00D6734B">
        <w:t xml:space="preserve">now I’m working for the fire department here in NY. </w:t>
      </w:r>
      <w:commentRangeEnd w:id="3"/>
      <w:r w:rsidR="000210BC">
        <w:rPr>
          <w:rStyle w:val="CommentReference"/>
        </w:rPr>
        <w:commentReference w:id="3"/>
      </w:r>
      <w:r w:rsidR="00D6734B">
        <w:t>The pay isn’t great and it’s a dangerous job, but I take what I can get around</w:t>
      </w:r>
      <w:r w:rsidR="006E3E7F">
        <w:t xml:space="preserve"> here. It also makes me feel like a true American as I am helping protect this country I have sworn my life too.</w:t>
      </w:r>
    </w:p>
    <w:p w:rsidR="006E3E7F" w:rsidRDefault="006E3E7F" w:rsidP="00FE357E"/>
    <w:p w:rsidR="00E6271E" w:rsidRDefault="006E3E7F">
      <w:r>
        <w:t>While America is in part good there are many parts of life here I that make me long for home. T</w:t>
      </w:r>
      <w:r w:rsidR="00FE357E">
        <w:t xml:space="preserve">here is so much illness and death around me. In the confined part of the city that we Irish live it’s easy to spread something around but the problem is </w:t>
      </w:r>
      <w:commentRangeStart w:id="4"/>
      <w:r w:rsidR="00FE357E">
        <w:t>we can’t get a real doctor anywhere</w:t>
      </w:r>
      <w:commentRangeEnd w:id="4"/>
      <w:r w:rsidR="000210BC">
        <w:rPr>
          <w:rStyle w:val="CommentReference"/>
        </w:rPr>
        <w:commentReference w:id="4"/>
      </w:r>
      <w:r w:rsidR="00FE357E">
        <w:t>. They think of us as inferior people here and we can’t get the same benefi</w:t>
      </w:r>
      <w:r>
        <w:t xml:space="preserve">ts the other Americans get. And it doesn’t help that we have such different accents from these Americans. </w:t>
      </w:r>
      <w:r w:rsidR="00263A5E">
        <w:t xml:space="preserve">I thought for sure </w:t>
      </w:r>
      <w:r>
        <w:t xml:space="preserve">language </w:t>
      </w:r>
      <w:r w:rsidR="00263A5E">
        <w:t>wouldn’t</w:t>
      </w:r>
      <w:r>
        <w:t xml:space="preserve"> be a problem. </w:t>
      </w:r>
      <w:r w:rsidR="00263A5E">
        <w:t xml:space="preserve">English is English, right? Well these people </w:t>
      </w:r>
      <w:commentRangeStart w:id="5"/>
      <w:r w:rsidR="00263A5E">
        <w:t>speak with an accent I have never heard and it’s so hard to understand them</w:t>
      </w:r>
      <w:commentRangeEnd w:id="5"/>
      <w:r w:rsidR="000210BC">
        <w:rPr>
          <w:rStyle w:val="CommentReference"/>
        </w:rPr>
        <w:commentReference w:id="5"/>
      </w:r>
      <w:r w:rsidR="00263A5E">
        <w:t>!</w:t>
      </w:r>
      <w:r>
        <w:t xml:space="preserve"> My different accent also labels me as Irish which immediately seems to make me of lower class than everyone else. I’ve been able to deal with these problems, but an event happened recently that just set me off. </w:t>
      </w:r>
      <w:r w:rsidR="00E6271E">
        <w:t>Only a couple months ago t</w:t>
      </w:r>
      <w:r w:rsidR="00A65B43">
        <w:t xml:space="preserve">hose damn Protestants </w:t>
      </w:r>
      <w:r w:rsidR="00E6271E">
        <w:t>marched up and down the street</w:t>
      </w:r>
      <w:r w:rsidR="00B62F10">
        <w:t xml:space="preserve">s of the Catholic neighborhood I live in </w:t>
      </w:r>
      <w:r w:rsidR="00E6271E">
        <w:t xml:space="preserve">celebrating their </w:t>
      </w:r>
      <w:commentRangeStart w:id="6"/>
      <w:r w:rsidR="00E6271E">
        <w:t>victory at Boyne</w:t>
      </w:r>
      <w:commentRangeEnd w:id="6"/>
      <w:r w:rsidR="000210BC">
        <w:rPr>
          <w:rStyle w:val="CommentReference"/>
        </w:rPr>
        <w:commentReference w:id="6"/>
      </w:r>
      <w:r w:rsidR="00E6271E">
        <w:t>! Can you belie</w:t>
      </w:r>
      <w:r w:rsidR="00A65B43">
        <w:t xml:space="preserve">ve it? </w:t>
      </w:r>
      <w:proofErr w:type="gramStart"/>
      <w:r w:rsidR="00A65B43">
        <w:t>The nerve of some people.</w:t>
      </w:r>
      <w:proofErr w:type="gramEnd"/>
    </w:p>
    <w:p w:rsidR="00193130" w:rsidRDefault="00193130"/>
    <w:p w:rsidR="00193130" w:rsidRDefault="00193130">
      <w:r>
        <w:t xml:space="preserve">While my time in America has been a mix of emotions I must say that I’m glad I came. Leaving allowed me to start my own life in a land where </w:t>
      </w:r>
      <w:commentRangeStart w:id="7"/>
      <w:r>
        <w:t>opportunity may be scarce</w:t>
      </w:r>
      <w:commentRangeEnd w:id="7"/>
      <w:r w:rsidR="00B7676B">
        <w:rPr>
          <w:rStyle w:val="CommentReference"/>
        </w:rPr>
        <w:commentReference w:id="7"/>
      </w:r>
      <w:r>
        <w:t xml:space="preserve">, but is more abundant than where I </w:t>
      </w:r>
      <w:r>
        <w:lastRenderedPageBreak/>
        <w:t xml:space="preserve">came from. While the people may degrade me I still believe in myself and my abilities and it allows me to </w:t>
      </w:r>
      <w:r w:rsidR="001F59A6">
        <w:t>move past those hardships. Well I have come to the end of what I have to say. My regards to my friends back in Ireland and my love to the family.</w:t>
      </w:r>
    </w:p>
    <w:p w:rsidR="001F59A6" w:rsidRDefault="001F59A6"/>
    <w:p w:rsidR="001F59A6" w:rsidRDefault="001F59A6">
      <w:r>
        <w:t>Warmest regards,</w:t>
      </w:r>
    </w:p>
    <w:p w:rsidR="001F59A6" w:rsidRDefault="001F59A6">
      <w:r>
        <w:t>Patrick</w:t>
      </w:r>
    </w:p>
    <w:p w:rsidR="008369F3" w:rsidRDefault="008369F3"/>
    <w:p w:rsidR="008369F3" w:rsidRDefault="008369F3"/>
    <w:p w:rsidR="006F69BA" w:rsidRDefault="006F69BA"/>
    <w:p w:rsidR="006F69BA" w:rsidRDefault="006F69BA"/>
    <w:p w:rsidR="006F69BA" w:rsidRDefault="006F69BA"/>
    <w:p w:rsidR="006F69BA" w:rsidRDefault="006F69BA"/>
    <w:p w:rsidR="006F69BA" w:rsidRDefault="006F69BA"/>
    <w:p w:rsidR="006F69BA" w:rsidRDefault="006F69BA"/>
    <w:p w:rsidR="006F69BA" w:rsidRDefault="006F69BA"/>
    <w:p w:rsidR="006F69BA" w:rsidRDefault="006F69BA"/>
    <w:p w:rsidR="006F69BA" w:rsidRDefault="006F69BA"/>
    <w:p w:rsidR="00B37495" w:rsidRDefault="00B37495"/>
    <w:p w:rsidR="00B37495" w:rsidRDefault="00B37495"/>
    <w:p w:rsidR="00B37495" w:rsidRDefault="00B37495"/>
    <w:p w:rsidR="00B37495" w:rsidRDefault="00B37495"/>
    <w:p w:rsidR="00B37495" w:rsidRDefault="00B37495"/>
    <w:p w:rsidR="00B37495" w:rsidRDefault="00B37495"/>
    <w:p w:rsidR="00B37495" w:rsidRDefault="00B37495"/>
    <w:p w:rsidR="00B37495" w:rsidRDefault="00B37495"/>
    <w:p w:rsidR="00B37495" w:rsidRDefault="00B37495"/>
    <w:p w:rsidR="006F69BA" w:rsidRDefault="006F69BA">
      <w:pPr>
        <w:rPr>
          <w:color w:val="000000"/>
          <w:shd w:val="clear" w:color="auto" w:fill="FFFFFF"/>
        </w:rPr>
      </w:pPr>
      <w:r>
        <w:rPr>
          <w:color w:val="000000"/>
          <w:shd w:val="clear" w:color="auto" w:fill="FFFFFF"/>
        </w:rPr>
        <w:lastRenderedPageBreak/>
        <w:t xml:space="preserve">Brighton, Stephen. "Degrees </w:t>
      </w:r>
      <w:proofErr w:type="gramStart"/>
      <w:r>
        <w:rPr>
          <w:color w:val="000000"/>
          <w:shd w:val="clear" w:color="auto" w:fill="FFFFFF"/>
        </w:rPr>
        <w:t>Of</w:t>
      </w:r>
      <w:proofErr w:type="gramEnd"/>
      <w:r>
        <w:rPr>
          <w:color w:val="000000"/>
          <w:shd w:val="clear" w:color="auto" w:fill="FFFFFF"/>
        </w:rPr>
        <w:t xml:space="preserve"> Alienation: The Material Evidence of the Irish and Irish American Experience, 1850-1910."</w:t>
      </w:r>
      <w:r>
        <w:rPr>
          <w:rStyle w:val="apple-converted-space"/>
          <w:color w:val="000000"/>
          <w:shd w:val="clear" w:color="auto" w:fill="FFFFFF"/>
        </w:rPr>
        <w:t> </w:t>
      </w:r>
      <w:proofErr w:type="gramStart"/>
      <w:r>
        <w:rPr>
          <w:i/>
          <w:iCs/>
          <w:color w:val="000000"/>
          <w:shd w:val="clear" w:color="auto" w:fill="FFFFFF"/>
        </w:rPr>
        <w:t>Society for Historical Archaeology</w:t>
      </w:r>
      <w:r>
        <w:rPr>
          <w:color w:val="000000"/>
          <w:shd w:val="clear" w:color="auto" w:fill="FFFFFF"/>
        </w:rPr>
        <w:t>.</w:t>
      </w:r>
      <w:proofErr w:type="gramEnd"/>
      <w:r>
        <w:rPr>
          <w:color w:val="000000"/>
          <w:shd w:val="clear" w:color="auto" w:fill="FFFFFF"/>
        </w:rPr>
        <w:t xml:space="preserve"> 42.4 (2008): 132-153. </w:t>
      </w:r>
      <w:proofErr w:type="gramStart"/>
      <w:r>
        <w:rPr>
          <w:color w:val="000000"/>
          <w:shd w:val="clear" w:color="auto" w:fill="FFFFFF"/>
        </w:rPr>
        <w:t>Web.</w:t>
      </w:r>
      <w:proofErr w:type="gramEnd"/>
      <w:r>
        <w:rPr>
          <w:color w:val="000000"/>
          <w:shd w:val="clear" w:color="auto" w:fill="FFFFFF"/>
        </w:rPr>
        <w:t xml:space="preserve"> 6 Sep. 2012. &lt;http://www.jstor.org/stable/25617533?&amp;Search=yes&amp;searchText=america&amp;searchText=immigration&amp;searchText=irish&amp;list=hide&amp;searchUri=/action/doBasicSearch?Query=irish+immigration+america&amp;gw=jtx&amp;acc=on&amp;prq=irish+immigration&amp;Search=Search&amp;hp=25&amp;wc=on&amp;prevSearch=&amp;item=19&amp;ttl=15873&amp;returnArticleService=showFullText&gt;.</w:t>
      </w:r>
    </w:p>
    <w:p w:rsidR="006F69BA" w:rsidRDefault="006F69BA">
      <w:pPr>
        <w:rPr>
          <w:color w:val="000000"/>
          <w:shd w:val="clear" w:color="auto" w:fill="FFFFFF"/>
        </w:rPr>
      </w:pPr>
    </w:p>
    <w:p w:rsidR="006F69BA" w:rsidRDefault="006F69BA">
      <w:pPr>
        <w:rPr>
          <w:color w:val="000000"/>
          <w:shd w:val="clear" w:color="auto" w:fill="FFFFFF"/>
        </w:rPr>
      </w:pPr>
    </w:p>
    <w:p w:rsidR="006F69BA" w:rsidRDefault="006F69BA">
      <w:pPr>
        <w:rPr>
          <w:color w:val="000000"/>
          <w:shd w:val="clear" w:color="auto" w:fill="FFFFFF"/>
        </w:rPr>
      </w:pPr>
      <w:r>
        <w:rPr>
          <w:color w:val="000000"/>
          <w:shd w:val="clear" w:color="auto" w:fill="FFFFFF"/>
        </w:rPr>
        <w:t xml:space="preserve">Ryan, Louise. "Women's Narratives </w:t>
      </w:r>
      <w:proofErr w:type="gramStart"/>
      <w:r>
        <w:rPr>
          <w:color w:val="000000"/>
          <w:shd w:val="clear" w:color="auto" w:fill="FFFFFF"/>
        </w:rPr>
        <w:t>Of</w:t>
      </w:r>
      <w:proofErr w:type="gramEnd"/>
      <w:r>
        <w:rPr>
          <w:color w:val="000000"/>
          <w:shd w:val="clear" w:color="auto" w:fill="FFFFFF"/>
        </w:rPr>
        <w:t xml:space="preserve"> Leaving Ireland In The 1930s."</w:t>
      </w:r>
      <w:r>
        <w:rPr>
          <w:rStyle w:val="apple-converted-space"/>
          <w:color w:val="000000"/>
          <w:shd w:val="clear" w:color="auto" w:fill="FFFFFF"/>
        </w:rPr>
        <w:t> </w:t>
      </w:r>
      <w:proofErr w:type="gramStart"/>
      <w:r>
        <w:rPr>
          <w:i/>
          <w:iCs/>
          <w:color w:val="000000"/>
          <w:shd w:val="clear" w:color="auto" w:fill="FFFFFF"/>
        </w:rPr>
        <w:t>Oral History Society</w:t>
      </w:r>
      <w:r>
        <w:rPr>
          <w:color w:val="000000"/>
          <w:shd w:val="clear" w:color="auto" w:fill="FFFFFF"/>
        </w:rPr>
        <w:t>.</w:t>
      </w:r>
      <w:proofErr w:type="gramEnd"/>
      <w:r>
        <w:rPr>
          <w:color w:val="000000"/>
          <w:shd w:val="clear" w:color="auto" w:fill="FFFFFF"/>
        </w:rPr>
        <w:t xml:space="preserve"> 30.1 (2002): 42-53. </w:t>
      </w:r>
      <w:proofErr w:type="gramStart"/>
      <w:r>
        <w:rPr>
          <w:color w:val="000000"/>
          <w:shd w:val="clear" w:color="auto" w:fill="FFFFFF"/>
        </w:rPr>
        <w:t>Web.</w:t>
      </w:r>
      <w:proofErr w:type="gramEnd"/>
      <w:r>
        <w:rPr>
          <w:color w:val="000000"/>
          <w:shd w:val="clear" w:color="auto" w:fill="FFFFFF"/>
        </w:rPr>
        <w:t xml:space="preserve"> 6 Sep. 2012. &lt;http://www.jstor.org/stable/40179640?&amp;Search=yes&amp;searchText=hand&amp;searchText=america&amp;searchText=immigration&amp;searchText=irish&amp;searchText=first&amp;list=hide&amp;searchUri=/action/doBasicSearch?Query=irish+immigration+america+first+hand&amp;gw=jtx&amp;acc=on&amp;prq=irish+immigration+america&amp;Search=Search&amp;hp=25&amp;wc=on&amp;prevSearch=&amp;item=12&amp;ttl=9464&amp;returnArticleService=showFullText&gt;.</w:t>
      </w:r>
    </w:p>
    <w:p w:rsidR="006F69BA" w:rsidRDefault="006F69BA">
      <w:pPr>
        <w:rPr>
          <w:color w:val="000000"/>
          <w:shd w:val="clear" w:color="auto" w:fill="FFFFFF"/>
        </w:rPr>
      </w:pPr>
    </w:p>
    <w:p w:rsidR="006F69BA" w:rsidRDefault="006F69BA">
      <w:pPr>
        <w:rPr>
          <w:color w:val="000000"/>
          <w:shd w:val="clear" w:color="auto" w:fill="FFFFFF"/>
        </w:rPr>
      </w:pPr>
    </w:p>
    <w:p w:rsidR="006F69BA" w:rsidRDefault="006F69BA">
      <w:pPr>
        <w:rPr>
          <w:color w:val="000000"/>
          <w:shd w:val="clear" w:color="auto" w:fill="FFFFFF"/>
        </w:rPr>
      </w:pPr>
      <w:proofErr w:type="gramStart"/>
      <w:r>
        <w:rPr>
          <w:color w:val="000000"/>
          <w:shd w:val="clear" w:color="auto" w:fill="FFFFFF"/>
        </w:rPr>
        <w:t>Wikipedia contributors.</w:t>
      </w:r>
      <w:proofErr w:type="gramEnd"/>
      <w:r>
        <w:rPr>
          <w:color w:val="000000"/>
          <w:shd w:val="clear" w:color="auto" w:fill="FFFFFF"/>
        </w:rPr>
        <w:t xml:space="preserve"> </w:t>
      </w:r>
      <w:proofErr w:type="gramStart"/>
      <w:r>
        <w:rPr>
          <w:color w:val="000000"/>
          <w:shd w:val="clear" w:color="auto" w:fill="FFFFFF"/>
        </w:rPr>
        <w:t>"Irish American."</w:t>
      </w:r>
      <w:proofErr w:type="gramEnd"/>
      <w:r>
        <w:rPr>
          <w:rStyle w:val="apple-converted-space"/>
          <w:color w:val="000000"/>
          <w:shd w:val="clear" w:color="auto" w:fill="FFFFFF"/>
        </w:rPr>
        <w:t> </w:t>
      </w:r>
      <w:r>
        <w:rPr>
          <w:i/>
          <w:iCs/>
          <w:color w:val="000000"/>
          <w:shd w:val="clear" w:color="auto" w:fill="FFFFFF"/>
        </w:rPr>
        <w:t xml:space="preserve">Wikipedia, </w:t>
      </w:r>
      <w:proofErr w:type="gramStart"/>
      <w:r>
        <w:rPr>
          <w:i/>
          <w:iCs/>
          <w:color w:val="000000"/>
          <w:shd w:val="clear" w:color="auto" w:fill="FFFFFF"/>
        </w:rPr>
        <w:t>The</w:t>
      </w:r>
      <w:proofErr w:type="gramEnd"/>
      <w:r>
        <w:rPr>
          <w:i/>
          <w:iCs/>
          <w:color w:val="000000"/>
          <w:shd w:val="clear" w:color="auto" w:fill="FFFFFF"/>
        </w:rPr>
        <w:t xml:space="preserve"> Free Encyclopedia</w:t>
      </w:r>
      <w:r>
        <w:rPr>
          <w:color w:val="000000"/>
          <w:shd w:val="clear" w:color="auto" w:fill="FFFFFF"/>
        </w:rPr>
        <w:t xml:space="preserve">. </w:t>
      </w:r>
      <w:proofErr w:type="gramStart"/>
      <w:r>
        <w:rPr>
          <w:color w:val="000000"/>
          <w:shd w:val="clear" w:color="auto" w:fill="FFFFFF"/>
        </w:rPr>
        <w:t>Wikipedia, The Free Encyclopedia, &lt;http://en.wiki</w:t>
      </w:r>
      <w:r w:rsidR="00B37495">
        <w:rPr>
          <w:color w:val="000000"/>
          <w:shd w:val="clear" w:color="auto" w:fill="FFFFFF"/>
        </w:rPr>
        <w:t>pedia.org/wiki/Irish_American&gt;.</w:t>
      </w:r>
      <w:proofErr w:type="gramEnd"/>
    </w:p>
    <w:p w:rsidR="00B37495" w:rsidRPr="00B37495" w:rsidRDefault="00B37495">
      <w:pPr>
        <w:rPr>
          <w:color w:val="000000"/>
          <w:shd w:val="clear" w:color="auto" w:fill="FFFFFF"/>
        </w:rPr>
      </w:pPr>
    </w:p>
    <w:p w:rsidR="00B37495" w:rsidRDefault="00B37495"/>
    <w:p w:rsidR="00B37495" w:rsidRDefault="00B37495">
      <w:proofErr w:type="spellStart"/>
      <w:r>
        <w:rPr>
          <w:color w:val="000000"/>
          <w:shd w:val="clear" w:color="auto" w:fill="FFFFFF"/>
        </w:rPr>
        <w:t>N.d.</w:t>
      </w:r>
      <w:proofErr w:type="spellEnd"/>
      <w:r>
        <w:rPr>
          <w:color w:val="000000"/>
          <w:shd w:val="clear" w:color="auto" w:fill="FFFFFF"/>
        </w:rPr>
        <w:t xml:space="preserve"> Photograph. </w:t>
      </w:r>
      <w:proofErr w:type="spellStart"/>
      <w:r>
        <w:rPr>
          <w:color w:val="000000"/>
          <w:shd w:val="clear" w:color="auto" w:fill="FFFFFF"/>
        </w:rPr>
        <w:t>FoundSF</w:t>
      </w:r>
      <w:proofErr w:type="spellEnd"/>
      <w:r>
        <w:rPr>
          <w:color w:val="000000"/>
          <w:shd w:val="clear" w:color="auto" w:fill="FFFFFF"/>
        </w:rPr>
        <w:t xml:space="preserve">, San </w:t>
      </w:r>
      <w:proofErr w:type="spellStart"/>
      <w:r>
        <w:rPr>
          <w:color w:val="000000"/>
          <w:shd w:val="clear" w:color="auto" w:fill="FFFFFF"/>
        </w:rPr>
        <w:t>Fransisco</w:t>
      </w:r>
      <w:proofErr w:type="spellEnd"/>
      <w:r>
        <w:rPr>
          <w:color w:val="000000"/>
          <w:shd w:val="clear" w:color="auto" w:fill="FFFFFF"/>
        </w:rPr>
        <w:t xml:space="preserve">. </w:t>
      </w:r>
      <w:proofErr w:type="gramStart"/>
      <w:r>
        <w:rPr>
          <w:color w:val="000000"/>
          <w:shd w:val="clear" w:color="auto" w:fill="FFFFFF"/>
        </w:rPr>
        <w:t>Web.</w:t>
      </w:r>
      <w:proofErr w:type="gramEnd"/>
      <w:r>
        <w:rPr>
          <w:color w:val="000000"/>
          <w:shd w:val="clear" w:color="auto" w:fill="FFFFFF"/>
        </w:rPr>
        <w:t xml:space="preserve"> 6 Sep 2012. &lt;http://foundsf.org/index.php?title=Irish_1851&gt;.</w:t>
      </w:r>
    </w:p>
    <w:p w:rsidR="00512E54" w:rsidRDefault="00512E54"/>
    <w:p w:rsidR="00E6271E" w:rsidRDefault="00E6271E"/>
    <w:p w:rsidR="00E6271E" w:rsidRDefault="00E6271E"/>
    <w:p w:rsidR="00E6271E" w:rsidRDefault="00E6271E"/>
    <w:sectPr w:rsidR="00E6271E">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stin Mangelsdorf" w:date="2012-09-06T21:02:00Z" w:initials="AM">
    <w:p w:rsidR="001C658B" w:rsidRDefault="001C658B">
      <w:pPr>
        <w:pStyle w:val="CommentText"/>
      </w:pPr>
      <w:r>
        <w:rPr>
          <w:rStyle w:val="CommentReference"/>
        </w:rPr>
        <w:annotationRef/>
      </w:r>
      <w:r>
        <w:t>Many times Irish immigrants had large families with up to 9 or 10 siblings. This was part of why some of the children left in order to relieve their parents and to find their own life elsewhere.</w:t>
      </w:r>
    </w:p>
  </w:comment>
  <w:comment w:id="2" w:author="Austin Mangelsdorf" w:date="2012-09-06T20:51:00Z" w:initials="AM">
    <w:p w:rsidR="00B7676B" w:rsidRDefault="00B7676B">
      <w:pPr>
        <w:pStyle w:val="CommentText"/>
      </w:pPr>
      <w:r>
        <w:rPr>
          <w:rStyle w:val="CommentReference"/>
        </w:rPr>
        <w:annotationRef/>
      </w:r>
      <w:r>
        <w:t>Around 1850 a massive potato famine struck Ireland and caused major damage. Potatoes were the staple food in Ireland without them many people starved.</w:t>
      </w:r>
    </w:p>
  </w:comment>
  <w:comment w:id="3" w:author="Austin Mangelsdorf" w:date="2012-09-06T20:53:00Z" w:initials="AM">
    <w:p w:rsidR="00B7676B" w:rsidRDefault="00B7676B">
      <w:pPr>
        <w:pStyle w:val="CommentText"/>
      </w:pPr>
      <w:r>
        <w:rPr>
          <w:rStyle w:val="CommentReference"/>
        </w:rPr>
        <w:annotationRef/>
      </w:r>
      <w:r>
        <w:t>Many Irish immigrants found jobs in the police force and firefighting corps. Even after the 1930s when employers tried to hire more diversely the population of Irish immigrants in those two sectors was about 49%.</w:t>
      </w:r>
    </w:p>
  </w:comment>
  <w:comment w:id="4" w:author="Austin Mangelsdorf" w:date="2012-09-06T20:55:00Z" w:initials="AM">
    <w:p w:rsidR="00B7676B" w:rsidRDefault="00B7676B">
      <w:pPr>
        <w:pStyle w:val="CommentText"/>
      </w:pPr>
      <w:r>
        <w:rPr>
          <w:rStyle w:val="CommentReference"/>
        </w:rPr>
        <w:annotationRef/>
      </w:r>
      <w:r>
        <w:t>Irish immigrants were looked down upon as inferior to other Americans. Because of this many of them were refused health care.</w:t>
      </w:r>
    </w:p>
  </w:comment>
  <w:comment w:id="5" w:author="Austin Mangelsdorf" w:date="2012-09-06T20:58:00Z" w:initials="AM">
    <w:p w:rsidR="00B7676B" w:rsidRDefault="00B7676B">
      <w:pPr>
        <w:pStyle w:val="CommentText"/>
      </w:pPr>
      <w:r>
        <w:rPr>
          <w:rStyle w:val="CommentReference"/>
        </w:rPr>
        <w:annotationRef/>
      </w:r>
      <w:r>
        <w:t>The difference in accents was a large problem in communication once these immigrants came to America.</w:t>
      </w:r>
    </w:p>
  </w:comment>
  <w:comment w:id="6" w:author="Austin Mangelsdorf" w:date="2012-09-06T20:59:00Z" w:initials="AM">
    <w:p w:rsidR="00B7676B" w:rsidRDefault="00B7676B">
      <w:pPr>
        <w:pStyle w:val="CommentText"/>
      </w:pPr>
      <w:r>
        <w:rPr>
          <w:rStyle w:val="CommentReference"/>
        </w:rPr>
        <w:annotationRef/>
      </w:r>
      <w:r>
        <w:t>In the mid 1600’s there was a battle between a Catholic Irish noble and a Protestant one. The Protestant side won and in America in 1870 there was a large parade for the victory in Catholic neighborhoods.</w:t>
      </w:r>
    </w:p>
  </w:comment>
  <w:comment w:id="7" w:author="Austin Mangelsdorf" w:date="2012-09-06T21:00:00Z" w:initials="AM">
    <w:p w:rsidR="00B7676B" w:rsidRDefault="00B7676B">
      <w:pPr>
        <w:pStyle w:val="CommentText"/>
      </w:pPr>
      <w:r>
        <w:rPr>
          <w:rStyle w:val="CommentReference"/>
        </w:rPr>
        <w:annotationRef/>
      </w:r>
      <w:r>
        <w:t xml:space="preserve">It was a very tough time to try to find a job. Most Irish men and women ended up having to work the high risk low reward jobs just to scrape 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D76" w:rsidRDefault="008B7D76" w:rsidP="008B7D76">
      <w:pPr>
        <w:spacing w:after="0" w:line="240" w:lineRule="auto"/>
      </w:pPr>
      <w:r>
        <w:separator/>
      </w:r>
    </w:p>
  </w:endnote>
  <w:endnote w:type="continuationSeparator" w:id="0">
    <w:p w:rsidR="008B7D76" w:rsidRDefault="008B7D76" w:rsidP="008B7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D76" w:rsidRDefault="008B7D76" w:rsidP="008B7D76">
      <w:pPr>
        <w:spacing w:after="0" w:line="240" w:lineRule="auto"/>
      </w:pPr>
      <w:r>
        <w:separator/>
      </w:r>
    </w:p>
  </w:footnote>
  <w:footnote w:type="continuationSeparator" w:id="0">
    <w:p w:rsidR="008B7D76" w:rsidRDefault="008B7D76" w:rsidP="008B7D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76" w:rsidRDefault="008B7D76">
    <w:pPr>
      <w:pStyle w:val="Header"/>
    </w:pPr>
    <w:r>
      <w:t>Austin Mangelsdorf</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658"/>
    <w:rsid w:val="000210BC"/>
    <w:rsid w:val="000A5A34"/>
    <w:rsid w:val="00193130"/>
    <w:rsid w:val="001C658B"/>
    <w:rsid w:val="001F59A6"/>
    <w:rsid w:val="00263A5E"/>
    <w:rsid w:val="002870FE"/>
    <w:rsid w:val="00512E54"/>
    <w:rsid w:val="006E3E7F"/>
    <w:rsid w:val="006F69BA"/>
    <w:rsid w:val="008369F3"/>
    <w:rsid w:val="008B7D76"/>
    <w:rsid w:val="008F2595"/>
    <w:rsid w:val="00A65B43"/>
    <w:rsid w:val="00B36658"/>
    <w:rsid w:val="00B37495"/>
    <w:rsid w:val="00B62F10"/>
    <w:rsid w:val="00B7676B"/>
    <w:rsid w:val="00CC6C52"/>
    <w:rsid w:val="00D6734B"/>
    <w:rsid w:val="00E6271E"/>
    <w:rsid w:val="00FE3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F69BA"/>
  </w:style>
  <w:style w:type="paragraph" w:styleId="BalloonText">
    <w:name w:val="Balloon Text"/>
    <w:basedOn w:val="Normal"/>
    <w:link w:val="BalloonTextChar"/>
    <w:uiPriority w:val="99"/>
    <w:semiHidden/>
    <w:unhideWhenUsed/>
    <w:rsid w:val="001F5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9A6"/>
    <w:rPr>
      <w:rFonts w:ascii="Tahoma" w:hAnsi="Tahoma" w:cs="Tahoma"/>
      <w:sz w:val="16"/>
      <w:szCs w:val="16"/>
    </w:rPr>
  </w:style>
  <w:style w:type="paragraph" w:styleId="Revision">
    <w:name w:val="Revision"/>
    <w:hidden/>
    <w:uiPriority w:val="99"/>
    <w:semiHidden/>
    <w:rsid w:val="000210BC"/>
    <w:pPr>
      <w:spacing w:after="0" w:line="240" w:lineRule="auto"/>
    </w:pPr>
  </w:style>
  <w:style w:type="character" w:styleId="CommentReference">
    <w:name w:val="annotation reference"/>
    <w:basedOn w:val="DefaultParagraphFont"/>
    <w:uiPriority w:val="99"/>
    <w:semiHidden/>
    <w:unhideWhenUsed/>
    <w:rsid w:val="000210BC"/>
    <w:rPr>
      <w:sz w:val="16"/>
      <w:szCs w:val="16"/>
    </w:rPr>
  </w:style>
  <w:style w:type="paragraph" w:styleId="CommentText">
    <w:name w:val="annotation text"/>
    <w:basedOn w:val="Normal"/>
    <w:link w:val="CommentTextChar"/>
    <w:uiPriority w:val="99"/>
    <w:semiHidden/>
    <w:unhideWhenUsed/>
    <w:rsid w:val="000210BC"/>
    <w:pPr>
      <w:spacing w:line="240" w:lineRule="auto"/>
    </w:pPr>
    <w:rPr>
      <w:sz w:val="20"/>
      <w:szCs w:val="20"/>
    </w:rPr>
  </w:style>
  <w:style w:type="character" w:customStyle="1" w:styleId="CommentTextChar">
    <w:name w:val="Comment Text Char"/>
    <w:basedOn w:val="DefaultParagraphFont"/>
    <w:link w:val="CommentText"/>
    <w:uiPriority w:val="99"/>
    <w:semiHidden/>
    <w:rsid w:val="000210BC"/>
    <w:rPr>
      <w:sz w:val="20"/>
      <w:szCs w:val="20"/>
    </w:rPr>
  </w:style>
  <w:style w:type="paragraph" w:styleId="CommentSubject">
    <w:name w:val="annotation subject"/>
    <w:basedOn w:val="CommentText"/>
    <w:next w:val="CommentText"/>
    <w:link w:val="CommentSubjectChar"/>
    <w:uiPriority w:val="99"/>
    <w:semiHidden/>
    <w:unhideWhenUsed/>
    <w:rsid w:val="000210BC"/>
    <w:rPr>
      <w:b/>
      <w:bCs/>
    </w:rPr>
  </w:style>
  <w:style w:type="character" w:customStyle="1" w:styleId="CommentSubjectChar">
    <w:name w:val="Comment Subject Char"/>
    <w:basedOn w:val="CommentTextChar"/>
    <w:link w:val="CommentSubject"/>
    <w:uiPriority w:val="99"/>
    <w:semiHidden/>
    <w:rsid w:val="000210BC"/>
    <w:rPr>
      <w:b/>
      <w:bCs/>
      <w:sz w:val="20"/>
      <w:szCs w:val="20"/>
    </w:rPr>
  </w:style>
  <w:style w:type="paragraph" w:styleId="Header">
    <w:name w:val="header"/>
    <w:basedOn w:val="Normal"/>
    <w:link w:val="HeaderChar"/>
    <w:uiPriority w:val="99"/>
    <w:unhideWhenUsed/>
    <w:rsid w:val="008B7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D76"/>
  </w:style>
  <w:style w:type="paragraph" w:styleId="Footer">
    <w:name w:val="footer"/>
    <w:basedOn w:val="Normal"/>
    <w:link w:val="FooterChar"/>
    <w:uiPriority w:val="99"/>
    <w:unhideWhenUsed/>
    <w:rsid w:val="008B7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D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F69BA"/>
  </w:style>
  <w:style w:type="paragraph" w:styleId="BalloonText">
    <w:name w:val="Balloon Text"/>
    <w:basedOn w:val="Normal"/>
    <w:link w:val="BalloonTextChar"/>
    <w:uiPriority w:val="99"/>
    <w:semiHidden/>
    <w:unhideWhenUsed/>
    <w:rsid w:val="001F5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9A6"/>
    <w:rPr>
      <w:rFonts w:ascii="Tahoma" w:hAnsi="Tahoma" w:cs="Tahoma"/>
      <w:sz w:val="16"/>
      <w:szCs w:val="16"/>
    </w:rPr>
  </w:style>
  <w:style w:type="paragraph" w:styleId="Revision">
    <w:name w:val="Revision"/>
    <w:hidden/>
    <w:uiPriority w:val="99"/>
    <w:semiHidden/>
    <w:rsid w:val="000210BC"/>
    <w:pPr>
      <w:spacing w:after="0" w:line="240" w:lineRule="auto"/>
    </w:pPr>
  </w:style>
  <w:style w:type="character" w:styleId="CommentReference">
    <w:name w:val="annotation reference"/>
    <w:basedOn w:val="DefaultParagraphFont"/>
    <w:uiPriority w:val="99"/>
    <w:semiHidden/>
    <w:unhideWhenUsed/>
    <w:rsid w:val="000210BC"/>
    <w:rPr>
      <w:sz w:val="16"/>
      <w:szCs w:val="16"/>
    </w:rPr>
  </w:style>
  <w:style w:type="paragraph" w:styleId="CommentText">
    <w:name w:val="annotation text"/>
    <w:basedOn w:val="Normal"/>
    <w:link w:val="CommentTextChar"/>
    <w:uiPriority w:val="99"/>
    <w:semiHidden/>
    <w:unhideWhenUsed/>
    <w:rsid w:val="000210BC"/>
    <w:pPr>
      <w:spacing w:line="240" w:lineRule="auto"/>
    </w:pPr>
    <w:rPr>
      <w:sz w:val="20"/>
      <w:szCs w:val="20"/>
    </w:rPr>
  </w:style>
  <w:style w:type="character" w:customStyle="1" w:styleId="CommentTextChar">
    <w:name w:val="Comment Text Char"/>
    <w:basedOn w:val="DefaultParagraphFont"/>
    <w:link w:val="CommentText"/>
    <w:uiPriority w:val="99"/>
    <w:semiHidden/>
    <w:rsid w:val="000210BC"/>
    <w:rPr>
      <w:sz w:val="20"/>
      <w:szCs w:val="20"/>
    </w:rPr>
  </w:style>
  <w:style w:type="paragraph" w:styleId="CommentSubject">
    <w:name w:val="annotation subject"/>
    <w:basedOn w:val="CommentText"/>
    <w:next w:val="CommentText"/>
    <w:link w:val="CommentSubjectChar"/>
    <w:uiPriority w:val="99"/>
    <w:semiHidden/>
    <w:unhideWhenUsed/>
    <w:rsid w:val="000210BC"/>
    <w:rPr>
      <w:b/>
      <w:bCs/>
    </w:rPr>
  </w:style>
  <w:style w:type="character" w:customStyle="1" w:styleId="CommentSubjectChar">
    <w:name w:val="Comment Subject Char"/>
    <w:basedOn w:val="CommentTextChar"/>
    <w:link w:val="CommentSubject"/>
    <w:uiPriority w:val="99"/>
    <w:semiHidden/>
    <w:rsid w:val="000210BC"/>
    <w:rPr>
      <w:b/>
      <w:bCs/>
      <w:sz w:val="20"/>
      <w:szCs w:val="20"/>
    </w:rPr>
  </w:style>
  <w:style w:type="paragraph" w:styleId="Header">
    <w:name w:val="header"/>
    <w:basedOn w:val="Normal"/>
    <w:link w:val="HeaderChar"/>
    <w:uiPriority w:val="99"/>
    <w:unhideWhenUsed/>
    <w:rsid w:val="008B7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D76"/>
  </w:style>
  <w:style w:type="paragraph" w:styleId="Footer">
    <w:name w:val="footer"/>
    <w:basedOn w:val="Normal"/>
    <w:link w:val="FooterChar"/>
    <w:uiPriority w:val="99"/>
    <w:unhideWhenUsed/>
    <w:rsid w:val="008B7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3</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Mangelsdorf</dc:creator>
  <cp:lastModifiedBy>Austin Mangelsdorf</cp:lastModifiedBy>
  <cp:revision>8</cp:revision>
  <dcterms:created xsi:type="dcterms:W3CDTF">2012-09-06T13:16:00Z</dcterms:created>
  <dcterms:modified xsi:type="dcterms:W3CDTF">2012-09-07T01:02:00Z</dcterms:modified>
</cp:coreProperties>
</file>